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DD" w:rsidRPr="00AD3BFB" w:rsidRDefault="00E92DDD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Общи условия</w:t>
      </w:r>
    </w:p>
    <w:p w:rsidR="00E92DDD" w:rsidRPr="003B57F0" w:rsidRDefault="00E92DDD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за </w:t>
      </w:r>
      <w:r w:rsidR="000358C6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играта </w:t>
      </w:r>
      <w:r w:rsidR="003A1FD5" w:rsidRPr="00AD3BFB">
        <w:rPr>
          <w:rFonts w:asciiTheme="majorBidi" w:hAnsiTheme="majorBidi" w:cstheme="majorBidi"/>
          <w:b/>
          <w:i/>
          <w:sz w:val="20"/>
          <w:szCs w:val="20"/>
        </w:rPr>
        <w:t>„</w:t>
      </w:r>
      <w:proofErr w:type="spellStart"/>
      <w:r w:rsidR="002546A3" w:rsidRPr="002546A3">
        <w:rPr>
          <w:rFonts w:asciiTheme="majorBidi" w:hAnsiTheme="majorBidi" w:cstheme="majorBidi"/>
          <w:b/>
          <w:i/>
          <w:sz w:val="20"/>
          <w:szCs w:val="20"/>
          <w:lang w:val="en-US"/>
        </w:rPr>
        <w:t>Заб</w:t>
      </w:r>
      <w:r w:rsidR="002546A3">
        <w:rPr>
          <w:rFonts w:asciiTheme="majorBidi" w:hAnsiTheme="majorBidi" w:cstheme="majorBidi"/>
          <w:b/>
          <w:i/>
          <w:sz w:val="20"/>
          <w:szCs w:val="20"/>
          <w:lang w:val="en-US"/>
        </w:rPr>
        <w:t>авлявай</w:t>
      </w:r>
      <w:proofErr w:type="spellEnd"/>
      <w:r w:rsidR="002546A3">
        <w:rPr>
          <w:rFonts w:asciiTheme="majorBidi" w:hAnsiTheme="majorBidi" w:cstheme="majorBidi"/>
          <w:b/>
          <w:i/>
          <w:sz w:val="20"/>
          <w:szCs w:val="20"/>
          <w:lang w:val="en-US"/>
        </w:rPr>
        <w:t xml:space="preserve"> </w:t>
      </w:r>
      <w:proofErr w:type="spellStart"/>
      <w:r w:rsidR="002546A3">
        <w:rPr>
          <w:rFonts w:asciiTheme="majorBidi" w:hAnsiTheme="majorBidi" w:cstheme="majorBidi"/>
          <w:b/>
          <w:i/>
          <w:sz w:val="20"/>
          <w:szCs w:val="20"/>
          <w:lang w:val="en-US"/>
        </w:rPr>
        <w:t>се</w:t>
      </w:r>
      <w:proofErr w:type="spellEnd"/>
      <w:r w:rsidR="002546A3">
        <w:rPr>
          <w:rFonts w:asciiTheme="majorBidi" w:hAnsiTheme="majorBidi" w:cstheme="majorBidi"/>
          <w:b/>
          <w:i/>
          <w:sz w:val="20"/>
          <w:szCs w:val="20"/>
          <w:lang w:val="en-US"/>
        </w:rPr>
        <w:t xml:space="preserve"> и </w:t>
      </w:r>
      <w:proofErr w:type="spellStart"/>
      <w:r w:rsidR="002546A3">
        <w:rPr>
          <w:rFonts w:asciiTheme="majorBidi" w:hAnsiTheme="majorBidi" w:cstheme="majorBidi"/>
          <w:b/>
          <w:i/>
          <w:sz w:val="20"/>
          <w:szCs w:val="20"/>
          <w:lang w:val="en-US"/>
        </w:rPr>
        <w:t>печели</w:t>
      </w:r>
      <w:proofErr w:type="spellEnd"/>
      <w:r w:rsidR="002546A3">
        <w:rPr>
          <w:rFonts w:asciiTheme="majorBidi" w:hAnsiTheme="majorBidi" w:cstheme="majorBidi"/>
          <w:b/>
          <w:i/>
          <w:sz w:val="20"/>
          <w:szCs w:val="20"/>
          <w:lang w:val="en-US"/>
        </w:rPr>
        <w:t xml:space="preserve"> с </w:t>
      </w:r>
      <w:proofErr w:type="spellStart"/>
      <w:r w:rsidR="002546A3">
        <w:rPr>
          <w:rFonts w:asciiTheme="majorBidi" w:hAnsiTheme="majorBidi" w:cstheme="majorBidi"/>
          <w:b/>
          <w:i/>
          <w:sz w:val="20"/>
          <w:szCs w:val="20"/>
          <w:lang w:val="en-US"/>
        </w:rPr>
        <w:t>Булсатком</w:t>
      </w:r>
      <w:proofErr w:type="spellEnd"/>
      <w:r w:rsidR="003B57F0">
        <w:rPr>
          <w:rFonts w:asciiTheme="majorBidi" w:hAnsiTheme="majorBidi" w:cstheme="majorBidi"/>
          <w:b/>
          <w:i/>
          <w:sz w:val="20"/>
          <w:szCs w:val="20"/>
          <w:lang w:val="en-US"/>
        </w:rPr>
        <w:t>”</w:t>
      </w:r>
    </w:p>
    <w:p w:rsidR="003A1FD5" w:rsidRPr="00AD3BFB" w:rsidRDefault="003A1FD5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B02899" w:rsidRPr="001703E8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финансирало и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ет.3.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817876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Pr="00AD3BFB">
        <w:rPr>
          <w:rFonts w:asciiTheme="majorBidi" w:hAnsiTheme="majorBidi" w:cstheme="majorBidi"/>
          <w:sz w:val="20"/>
          <w:szCs w:val="20"/>
        </w:rPr>
        <w:t> – това е 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</w:t>
      </w:r>
      <w:r w:rsidR="00752B3A" w:rsidRPr="00AD3BFB">
        <w:rPr>
          <w:rFonts w:asciiTheme="majorBidi" w:hAnsiTheme="majorBidi" w:cstheme="majorBidi"/>
          <w:sz w:val="20"/>
          <w:szCs w:val="20"/>
        </w:rPr>
        <w:t xml:space="preserve">00:00 часа на </w:t>
      </w:r>
      <w:r w:rsidR="002546A3">
        <w:rPr>
          <w:rFonts w:asciiTheme="majorBidi" w:hAnsiTheme="majorBidi" w:cstheme="majorBidi"/>
          <w:sz w:val="20"/>
          <w:szCs w:val="20"/>
        </w:rPr>
        <w:t>15</w:t>
      </w:r>
      <w:r w:rsidR="00BC7721" w:rsidRPr="00AD3BFB">
        <w:rPr>
          <w:rFonts w:asciiTheme="majorBidi" w:hAnsiTheme="majorBidi" w:cstheme="majorBidi"/>
          <w:sz w:val="20"/>
          <w:szCs w:val="20"/>
        </w:rPr>
        <w:t>.0</w:t>
      </w:r>
      <w:r w:rsidR="002546A3">
        <w:rPr>
          <w:rFonts w:asciiTheme="majorBidi" w:hAnsiTheme="majorBidi" w:cstheme="majorBidi"/>
          <w:sz w:val="20"/>
          <w:szCs w:val="20"/>
        </w:rPr>
        <w:t>7.2018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г.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D3BFB">
        <w:rPr>
          <w:rFonts w:asciiTheme="majorBidi" w:hAnsiTheme="majorBidi" w:cstheme="majorBidi"/>
          <w:sz w:val="20"/>
          <w:szCs w:val="20"/>
        </w:rPr>
        <w:t>:</w:t>
      </w:r>
      <w:r w:rsidR="00B02899">
        <w:rPr>
          <w:rFonts w:asciiTheme="majorBidi" w:hAnsiTheme="majorBidi" w:cstheme="majorBidi"/>
          <w:sz w:val="20"/>
          <w:szCs w:val="20"/>
        </w:rPr>
        <w:t xml:space="preserve"> 00:00 часа на </w:t>
      </w:r>
      <w:r w:rsidR="00B02899" w:rsidRPr="00B02899">
        <w:rPr>
          <w:rFonts w:asciiTheme="majorBidi" w:hAnsiTheme="majorBidi" w:cstheme="majorBidi"/>
          <w:sz w:val="20"/>
          <w:szCs w:val="20"/>
        </w:rPr>
        <w:t>15</w:t>
      </w:r>
      <w:r w:rsidR="00B02899">
        <w:rPr>
          <w:rFonts w:asciiTheme="majorBidi" w:hAnsiTheme="majorBidi" w:cstheme="majorBidi"/>
          <w:sz w:val="20"/>
          <w:szCs w:val="20"/>
        </w:rPr>
        <w:t>.0</w:t>
      </w:r>
      <w:r w:rsidR="002546A3">
        <w:rPr>
          <w:rFonts w:asciiTheme="majorBidi" w:hAnsiTheme="majorBidi" w:cstheme="majorBidi"/>
          <w:sz w:val="20"/>
          <w:szCs w:val="20"/>
        </w:rPr>
        <w:t>8.2018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г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41D7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2607AC" w:rsidRPr="00AD3BFB" w:rsidRDefault="002607A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1703E8">
        <w:rPr>
          <w:rFonts w:asciiTheme="majorBidi" w:hAnsiTheme="majorBidi" w:cstheme="majorBidi"/>
          <w:sz w:val="20"/>
          <w:szCs w:val="20"/>
        </w:rPr>
        <w:t>са публикувани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>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9F2748">
        <w:rPr>
          <w:rFonts w:asciiTheme="majorBidi" w:hAnsiTheme="majorBidi" w:cstheme="majorBidi"/>
          <w:sz w:val="20"/>
          <w:szCs w:val="20"/>
        </w:rPr>
        <w:t xml:space="preserve">настоящите Общи условия </w:t>
      </w:r>
      <w:r w:rsidR="009F2748" w:rsidRPr="009F2748">
        <w:rPr>
          <w:rFonts w:asciiTheme="majorBidi" w:hAnsiTheme="majorBidi" w:cstheme="majorBidi"/>
          <w:sz w:val="20"/>
          <w:szCs w:val="20"/>
        </w:rPr>
        <w:t>на адрес https://www.facebook.com/bulsatcom.official/.</w:t>
      </w:r>
    </w:p>
    <w:p w:rsidR="00CA35CE" w:rsidRPr="00AD3BFB" w:rsidRDefault="00CA35C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C77B22" w:rsidRPr="00AD3BFB" w:rsidRDefault="00C77B2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:rsidR="002546A3" w:rsidRPr="0043024F" w:rsidRDefault="00E92DDD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A01EAF" w:rsidRPr="00AD3BFB">
        <w:rPr>
          <w:rFonts w:asciiTheme="majorBidi" w:hAnsiTheme="majorBidi" w:cstheme="majorBidi"/>
          <w:sz w:val="20"/>
          <w:szCs w:val="20"/>
        </w:rPr>
        <w:t>Чл.1.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Theme="majorBidi" w:hAnsiTheme="majorBidi" w:cstheme="majorBidi"/>
          <w:sz w:val="20"/>
          <w:szCs w:val="20"/>
        </w:rPr>
        <w:t>(1)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страницата на играта в социалната мрежа </w:t>
      </w:r>
      <w:r w:rsidR="006C1A9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Facebook да </w:t>
      </w:r>
      <w:r w:rsidR="0051749A">
        <w:rPr>
          <w:rFonts w:asciiTheme="majorBidi" w:hAnsiTheme="majorBidi" w:cstheme="majorBidi"/>
          <w:sz w:val="20"/>
          <w:szCs w:val="20"/>
        </w:rPr>
        <w:t>отговори чрез функцията „коментар” на поставените като публикация на личната ст</w:t>
      </w:r>
      <w:r w:rsidR="002546A3">
        <w:rPr>
          <w:rFonts w:asciiTheme="majorBidi" w:hAnsiTheme="majorBidi" w:cstheme="majorBidi"/>
          <w:sz w:val="20"/>
          <w:szCs w:val="20"/>
        </w:rPr>
        <w:t>ена на Организатора въпрос</w:t>
      </w:r>
      <w:r w:rsidR="0051749A" w:rsidRPr="0051749A">
        <w:rPr>
          <w:rFonts w:asciiTheme="majorBidi" w:hAnsiTheme="majorBidi" w:cstheme="majorBidi"/>
          <w:sz w:val="20"/>
          <w:szCs w:val="20"/>
        </w:rPr>
        <w:t xml:space="preserve"> </w:t>
      </w:r>
      <w:r w:rsidR="0051749A" w:rsidRPr="0043024F">
        <w:rPr>
          <w:rFonts w:asciiTheme="majorBidi" w:hAnsiTheme="majorBidi" w:cstheme="majorBidi"/>
          <w:sz w:val="20"/>
          <w:szCs w:val="20"/>
        </w:rPr>
        <w:t>с избираеми отговори, от които само един отговор е верен</w:t>
      </w:r>
      <w:r w:rsidR="002546A3" w:rsidRPr="0043024F">
        <w:rPr>
          <w:rFonts w:asciiTheme="majorBidi" w:hAnsiTheme="majorBidi" w:cstheme="majorBidi"/>
          <w:sz w:val="20"/>
          <w:szCs w:val="20"/>
        </w:rPr>
        <w:t>.</w:t>
      </w:r>
    </w:p>
    <w:p w:rsidR="0051749A" w:rsidRPr="00AD3BFB" w:rsidRDefault="002546A3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Theme="majorBidi" w:hAnsiTheme="majorBidi" w:cstheme="majorBidi"/>
          <w:sz w:val="20"/>
          <w:szCs w:val="20"/>
        </w:rPr>
        <w:t xml:space="preserve">(2) В един коментар </w:t>
      </w:r>
      <w:r>
        <w:rPr>
          <w:rFonts w:asciiTheme="majorBidi" w:hAnsiTheme="majorBidi" w:cstheme="majorBidi"/>
          <w:sz w:val="20"/>
          <w:szCs w:val="20"/>
        </w:rPr>
        <w:t>се изписва отговорът</w:t>
      </w:r>
      <w:r w:rsidR="0051749A"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hAnsiTheme="majorBidi" w:cstheme="majorBidi"/>
          <w:sz w:val="20"/>
          <w:szCs w:val="20"/>
        </w:rPr>
        <w:t>които участникът счита за верен</w:t>
      </w:r>
      <w:r w:rsidR="0051749A">
        <w:rPr>
          <w:rFonts w:asciiTheme="majorBidi" w:hAnsiTheme="majorBidi" w:cstheme="majorBidi"/>
          <w:sz w:val="20"/>
          <w:szCs w:val="20"/>
        </w:rPr>
        <w:t xml:space="preserve">. Всеки участник може да прави само по един коментар, ако направи повече от един коментар за валиден се приема само първия. </w:t>
      </w:r>
    </w:p>
    <w:p w:rsidR="00221602" w:rsidRPr="00AD3BFB" w:rsidRDefault="0022160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 физическо лице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, имаща валиден и действащ към датата на стартиране на участието си профил в социалната мрежа </w:t>
      </w:r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тях.</w:t>
      </w:r>
    </w:p>
    <w:p w:rsidR="00E92DDD" w:rsidRPr="00AD3BFB" w:rsidRDefault="0090391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те, нужни за създаване на профил в социалната мрежа </w:t>
      </w:r>
      <w:r w:rsidR="001A780F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, както и лица, съдружници или акционери, лица, 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</w:t>
      </w:r>
      <w:r w:rsidR="00817801">
        <w:rPr>
          <w:rFonts w:asciiTheme="majorBidi" w:hAnsiTheme="majorBidi" w:cstheme="majorBidi"/>
          <w:sz w:val="20"/>
          <w:szCs w:val="20"/>
        </w:rPr>
        <w:t>отношение при Организатора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както и членове на техните семейства, нямат право да участват в Играта.</w:t>
      </w:r>
    </w:p>
    <w:p w:rsidR="003F47D4" w:rsidRPr="00AD3BFB" w:rsidRDefault="003F47D4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</w:p>
    <w:p w:rsidR="00E92DDD" w:rsidRDefault="00E92DDD" w:rsidP="00C77B2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F96E8E" w:rsidRPr="00AD3BFB">
        <w:rPr>
          <w:rFonts w:asciiTheme="majorBidi" w:hAnsiTheme="majorBidi" w:cstheme="majorBidi"/>
          <w:sz w:val="20"/>
          <w:szCs w:val="20"/>
        </w:rPr>
        <w:t>Чл.3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17876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817801">
        <w:rPr>
          <w:rFonts w:asciiTheme="majorBidi" w:hAnsiTheme="majorBidi" w:cstheme="majorBidi"/>
          <w:sz w:val="20"/>
          <w:szCs w:val="20"/>
        </w:rPr>
        <w:t>Организаторът</w:t>
      </w:r>
      <w:r w:rsidRPr="00AD3BFB">
        <w:rPr>
          <w:rFonts w:asciiTheme="majorBidi" w:hAnsiTheme="majorBidi" w:cstheme="majorBidi"/>
          <w:sz w:val="20"/>
          <w:szCs w:val="20"/>
        </w:rPr>
        <w:t xml:space="preserve"> осигурява наградния фонд</w:t>
      </w:r>
      <w:r w:rsidR="005A231E">
        <w:rPr>
          <w:rFonts w:asciiTheme="majorBidi" w:hAnsiTheme="majorBidi" w:cstheme="majorBidi"/>
          <w:sz w:val="20"/>
          <w:szCs w:val="20"/>
        </w:rPr>
        <w:t xml:space="preserve"> за играта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Pr="00AD3BFB">
        <w:rPr>
          <w:rFonts w:asciiTheme="majorBidi" w:hAnsiTheme="majorBidi" w:cstheme="majorBidi"/>
          <w:sz w:val="20"/>
          <w:szCs w:val="20"/>
        </w:rPr>
        <w:t>то се състои от:</w:t>
      </w:r>
      <w:r w:rsidR="005A231E">
        <w:rPr>
          <w:rFonts w:asciiTheme="majorBidi" w:hAnsiTheme="majorBidi" w:cstheme="majorBidi"/>
          <w:sz w:val="20"/>
          <w:szCs w:val="20"/>
        </w:rPr>
        <w:t xml:space="preserve"> </w:t>
      </w:r>
    </w:p>
    <w:p w:rsidR="005A231E" w:rsidRDefault="009F2748" w:rsidP="005A231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1. 1 (брой) таблет</w:t>
      </w:r>
      <w:r w:rsidR="005A231E" w:rsidRPr="005A231E">
        <w:rPr>
          <w:rFonts w:asciiTheme="majorBidi" w:hAnsiTheme="majorBidi" w:cstheme="majorBidi"/>
          <w:sz w:val="20"/>
          <w:szCs w:val="20"/>
        </w:rPr>
        <w:t xml:space="preserve">, </w:t>
      </w:r>
    </w:p>
    <w:p w:rsidR="005A231E" w:rsidRDefault="001A780F" w:rsidP="005A231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2. </w:t>
      </w:r>
      <w:r w:rsidR="009F2748">
        <w:rPr>
          <w:rFonts w:asciiTheme="majorBidi" w:hAnsiTheme="majorBidi" w:cstheme="majorBidi"/>
          <w:sz w:val="20"/>
          <w:szCs w:val="20"/>
        </w:rPr>
        <w:t>2</w:t>
      </w:r>
      <w:r w:rsidR="005A231E">
        <w:rPr>
          <w:rFonts w:asciiTheme="majorBidi" w:hAnsiTheme="majorBidi" w:cstheme="majorBidi"/>
          <w:sz w:val="20"/>
          <w:szCs w:val="20"/>
        </w:rPr>
        <w:t xml:space="preserve">0 </w:t>
      </w:r>
      <w:r w:rsidR="005A231E" w:rsidRPr="005A231E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(</w:t>
      </w:r>
      <w:r w:rsidR="009F2748">
        <w:rPr>
          <w:rFonts w:asciiTheme="majorBidi" w:hAnsiTheme="majorBidi" w:cstheme="majorBidi"/>
          <w:sz w:val="20"/>
          <w:szCs w:val="20"/>
        </w:rPr>
        <w:t xml:space="preserve">двадесет) броя </w:t>
      </w:r>
      <w:r w:rsidR="005A231E">
        <w:rPr>
          <w:rFonts w:asciiTheme="majorBidi" w:hAnsiTheme="majorBidi" w:cstheme="majorBidi"/>
          <w:sz w:val="20"/>
          <w:szCs w:val="20"/>
        </w:rPr>
        <w:t xml:space="preserve"> ранич</w:t>
      </w:r>
      <w:r w:rsidR="009F2748">
        <w:rPr>
          <w:rFonts w:asciiTheme="majorBidi" w:hAnsiTheme="majorBidi" w:cstheme="majorBidi"/>
          <w:sz w:val="20"/>
          <w:szCs w:val="20"/>
        </w:rPr>
        <w:t>к</w:t>
      </w:r>
      <w:r w:rsidR="005A231E">
        <w:rPr>
          <w:rFonts w:asciiTheme="majorBidi" w:hAnsiTheme="majorBidi" w:cstheme="majorBidi"/>
          <w:sz w:val="20"/>
          <w:szCs w:val="20"/>
        </w:rPr>
        <w:t>и</w:t>
      </w:r>
      <w:r w:rsidR="005A231E" w:rsidRPr="005A231E">
        <w:rPr>
          <w:rFonts w:asciiTheme="majorBidi" w:hAnsiTheme="majorBidi" w:cstheme="majorBidi"/>
          <w:sz w:val="20"/>
          <w:szCs w:val="20"/>
        </w:rPr>
        <w:t>,</w:t>
      </w:r>
    </w:p>
    <w:p w:rsidR="005A231E" w:rsidRDefault="009F2748" w:rsidP="005A231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3. 15</w:t>
      </w:r>
      <w:r w:rsidR="005A231E">
        <w:rPr>
          <w:rFonts w:asciiTheme="majorBidi" w:hAnsiTheme="majorBidi" w:cstheme="majorBidi"/>
          <w:sz w:val="20"/>
          <w:szCs w:val="20"/>
        </w:rPr>
        <w:t xml:space="preserve"> (</w:t>
      </w:r>
      <w:r>
        <w:rPr>
          <w:rFonts w:asciiTheme="majorBidi" w:hAnsiTheme="majorBidi" w:cstheme="majorBidi"/>
          <w:sz w:val="20"/>
          <w:szCs w:val="20"/>
        </w:rPr>
        <w:t>петна</w:t>
      </w:r>
      <w:r w:rsidR="005A231E">
        <w:rPr>
          <w:rFonts w:asciiTheme="majorBidi" w:hAnsiTheme="majorBidi" w:cstheme="majorBidi"/>
          <w:sz w:val="20"/>
          <w:szCs w:val="20"/>
        </w:rPr>
        <w:t>десет) броя</w:t>
      </w:r>
      <w:r>
        <w:rPr>
          <w:rFonts w:asciiTheme="majorBidi" w:hAnsiTheme="majorBidi" w:cstheme="majorBidi"/>
          <w:sz w:val="20"/>
          <w:szCs w:val="20"/>
        </w:rPr>
        <w:t xml:space="preserve"> чанти</w:t>
      </w:r>
      <w:r w:rsidR="005A231E" w:rsidRPr="005A231E">
        <w:rPr>
          <w:rFonts w:asciiTheme="majorBidi" w:hAnsiTheme="majorBidi" w:cstheme="majorBidi"/>
          <w:sz w:val="20"/>
          <w:szCs w:val="20"/>
        </w:rPr>
        <w:t xml:space="preserve">, </w:t>
      </w:r>
    </w:p>
    <w:p w:rsidR="005A231E" w:rsidRDefault="009F2748" w:rsidP="005A231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4. 5</w:t>
      </w:r>
      <w:r w:rsidR="005A231E">
        <w:rPr>
          <w:rFonts w:asciiTheme="majorBidi" w:hAnsiTheme="majorBidi" w:cstheme="majorBidi"/>
          <w:sz w:val="20"/>
          <w:szCs w:val="20"/>
        </w:rPr>
        <w:t>0 (</w:t>
      </w:r>
      <w:r>
        <w:rPr>
          <w:rFonts w:asciiTheme="majorBidi" w:hAnsiTheme="majorBidi" w:cstheme="majorBidi"/>
          <w:sz w:val="20"/>
          <w:szCs w:val="20"/>
        </w:rPr>
        <w:t>педесет) броя подложки за мишки</w:t>
      </w:r>
      <w:r w:rsidR="005A231E" w:rsidRPr="005A231E">
        <w:rPr>
          <w:rFonts w:asciiTheme="majorBidi" w:hAnsiTheme="majorBidi" w:cstheme="majorBidi"/>
          <w:sz w:val="20"/>
          <w:szCs w:val="20"/>
        </w:rPr>
        <w:t xml:space="preserve">, </w:t>
      </w:r>
    </w:p>
    <w:p w:rsidR="0017349E" w:rsidRPr="00AD3BFB" w:rsidRDefault="0017349E" w:rsidP="0017349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за разпределяне на наградния фонд</w:t>
      </w:r>
    </w:p>
    <w:p w:rsidR="00ED0027" w:rsidRPr="00AD3BFB" w:rsidRDefault="00567B5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Чл.4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350F41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играта </w:t>
      </w:r>
      <w:r w:rsidR="00ED0027" w:rsidRPr="00AD3BFB">
        <w:rPr>
          <w:rFonts w:asciiTheme="majorBidi" w:hAnsiTheme="majorBidi" w:cstheme="majorBidi"/>
          <w:sz w:val="20"/>
          <w:szCs w:val="20"/>
        </w:rPr>
        <w:t>Организ</w:t>
      </w:r>
      <w:r w:rsidR="0005632B" w:rsidRPr="00AD3BFB">
        <w:rPr>
          <w:rFonts w:asciiTheme="majorBidi" w:hAnsiTheme="majorBidi" w:cstheme="majorBidi"/>
          <w:sz w:val="20"/>
          <w:szCs w:val="20"/>
        </w:rPr>
        <w:t>аторът разпределя, чрез томбола наградния фонд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. В томболата за разпределяне на наградите 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участват всички Участници </w:t>
      </w:r>
      <w:r w:rsidR="0070218B">
        <w:rPr>
          <w:rFonts w:asciiTheme="majorBidi" w:hAnsiTheme="majorBidi" w:cstheme="majorBidi"/>
          <w:sz w:val="20"/>
          <w:szCs w:val="20"/>
        </w:rPr>
        <w:t xml:space="preserve">посочили </w:t>
      </w:r>
      <w:r w:rsidR="001A780F">
        <w:rPr>
          <w:rFonts w:asciiTheme="majorBidi" w:hAnsiTheme="majorBidi" w:cstheme="majorBidi"/>
          <w:sz w:val="20"/>
          <w:szCs w:val="20"/>
        </w:rPr>
        <w:t xml:space="preserve">в един коментар </w:t>
      </w:r>
      <w:r w:rsidR="0070218B">
        <w:rPr>
          <w:rFonts w:asciiTheme="majorBidi" w:hAnsiTheme="majorBidi" w:cstheme="majorBidi"/>
          <w:sz w:val="20"/>
          <w:szCs w:val="20"/>
        </w:rPr>
        <w:t>верни</w:t>
      </w:r>
      <w:r w:rsidR="009F2748">
        <w:rPr>
          <w:rFonts w:asciiTheme="majorBidi" w:hAnsiTheme="majorBidi" w:cstheme="majorBidi"/>
          <w:sz w:val="20"/>
          <w:szCs w:val="20"/>
        </w:rPr>
        <w:t>ят отговор на поставеният въпрос</w:t>
      </w:r>
      <w:r w:rsidR="00ED0027" w:rsidRPr="00AD3BFB">
        <w:rPr>
          <w:rFonts w:asciiTheme="majorBidi" w:hAnsiTheme="majorBidi" w:cstheme="majorBidi"/>
          <w:sz w:val="20"/>
          <w:szCs w:val="20"/>
        </w:rPr>
        <w:t>.</w:t>
      </w:r>
    </w:p>
    <w:p w:rsidR="009535F9" w:rsidRPr="00AD3BFB" w:rsidRDefault="009535F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Томболата се извършва чрез автоматично теглене чрез специализиран софтуер. Тегленето ще се направи </w:t>
      </w:r>
      <w:r w:rsidR="009F2748">
        <w:rPr>
          <w:rFonts w:asciiTheme="majorBidi" w:hAnsiTheme="majorBidi" w:cstheme="majorBidi"/>
          <w:sz w:val="20"/>
          <w:szCs w:val="20"/>
        </w:rPr>
        <w:t>на 18.08.2018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г.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в адреса за кореспонденция на Организатора в присъствието на нотариус или адвокат. В тегленото участват всички Участници, които отговарят на условията за участие по чл.</w:t>
      </w:r>
      <w:r w:rsidR="0043024F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2 и </w:t>
      </w:r>
      <w:r w:rsidR="006D3916">
        <w:rPr>
          <w:rFonts w:asciiTheme="majorBidi" w:hAnsiTheme="majorBidi" w:cstheme="majorBidi"/>
          <w:sz w:val="20"/>
          <w:szCs w:val="20"/>
        </w:rPr>
        <w:t>посочили верен отговор на поставеният въпрос</w:t>
      </w:r>
      <w:r w:rsidR="001A780F">
        <w:rPr>
          <w:rFonts w:asciiTheme="majorBidi" w:hAnsiTheme="majorBidi" w:cstheme="majorBidi"/>
          <w:sz w:val="20"/>
          <w:szCs w:val="20"/>
        </w:rPr>
        <w:t xml:space="preserve"> в един коментар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6D3916" w:rsidRDefault="00BF3330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3) </w:t>
      </w:r>
      <w:r w:rsidR="0005632B" w:rsidRPr="00AD3BFB">
        <w:rPr>
          <w:rFonts w:ascii="Times New Roman" w:hAnsi="Times New Roman" w:cs="Times New Roman"/>
          <w:sz w:val="20"/>
          <w:szCs w:val="20"/>
        </w:rPr>
        <w:t>Наградният фонд се разпределя последователност</w:t>
      </w:r>
      <w:r w:rsidR="006D3916">
        <w:rPr>
          <w:rFonts w:ascii="Times New Roman" w:hAnsi="Times New Roman" w:cs="Times New Roman"/>
          <w:sz w:val="20"/>
          <w:szCs w:val="20"/>
        </w:rPr>
        <w:t>та от чл.</w:t>
      </w:r>
      <w:r w:rsidR="0043024F">
        <w:rPr>
          <w:rFonts w:ascii="Times New Roman" w:hAnsi="Times New Roman" w:cs="Times New Roman"/>
          <w:sz w:val="20"/>
          <w:szCs w:val="20"/>
        </w:rPr>
        <w:t xml:space="preserve"> </w:t>
      </w:r>
      <w:r w:rsidR="006D3916">
        <w:rPr>
          <w:rFonts w:ascii="Times New Roman" w:hAnsi="Times New Roman" w:cs="Times New Roman"/>
          <w:sz w:val="20"/>
          <w:szCs w:val="20"/>
        </w:rPr>
        <w:t>3.</w:t>
      </w:r>
    </w:p>
    <w:p w:rsidR="00A40F09" w:rsidRPr="00AD3BFB" w:rsidRDefault="00A40F09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A780F">
        <w:rPr>
          <w:rFonts w:ascii="Times New Roman" w:hAnsi="Times New Roman" w:cs="Times New Roman"/>
          <w:sz w:val="20"/>
          <w:szCs w:val="20"/>
        </w:rPr>
        <w:lastRenderedPageBreak/>
        <w:t>(4) 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имената на изтеглените</w:t>
      </w:r>
      <w:r w:rsidRPr="001A780F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и Участници </w:t>
      </w:r>
      <w:r w:rsidRPr="001A780F">
        <w:rPr>
          <w:rFonts w:ascii="Times New Roman" w:hAnsi="Times New Roman" w:cs="Times New Roman"/>
          <w:sz w:val="20"/>
          <w:szCs w:val="20"/>
        </w:rPr>
        <w:t xml:space="preserve">на 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началната страница в интернет страницата си в социалната мрежа </w:t>
      </w:r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1A780F">
        <w:rPr>
          <w:rFonts w:ascii="Times New Roman" w:hAnsi="Times New Roman" w:cs="Times New Roman"/>
          <w:sz w:val="20"/>
          <w:szCs w:val="20"/>
        </w:rPr>
        <w:t xml:space="preserve"> чрез публикуване на профилна информация на спечелилите</w:t>
      </w:r>
      <w:r w:rsidRPr="001A780F">
        <w:rPr>
          <w:rFonts w:ascii="Times New Roman" w:hAnsi="Times New Roman" w:cs="Times New Roman"/>
          <w:sz w:val="20"/>
          <w:szCs w:val="20"/>
        </w:rPr>
        <w:t>.</w:t>
      </w:r>
    </w:p>
    <w:p w:rsidR="00740525" w:rsidRPr="00AD3BFB" w:rsidRDefault="00740525" w:rsidP="00A40F0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546E61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един или повече от печелившите Участници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6D3916">
        <w:rPr>
          <w:rFonts w:asciiTheme="majorBidi" w:hAnsiTheme="majorBidi" w:cstheme="majorBidi"/>
          <w:sz w:val="20"/>
          <w:szCs w:val="20"/>
        </w:rPr>
        <w:t>Отганзато</w:t>
      </w:r>
      <w:r w:rsidR="00152BFA">
        <w:rPr>
          <w:rFonts w:asciiTheme="majorBidi" w:hAnsiTheme="majorBidi" w:cstheme="majorBidi"/>
          <w:sz w:val="20"/>
          <w:szCs w:val="20"/>
        </w:rPr>
        <w:t>рът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да се свърже с печеливш Участник,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 не потърси наградата си в сроковете и по начините, описани в тези Общи условия или се откаже от получената награда, то </w:t>
      </w:r>
      <w:r w:rsidR="0070277B" w:rsidRPr="00AD3BFB">
        <w:rPr>
          <w:rFonts w:asciiTheme="majorBidi" w:hAnsiTheme="majorBidi" w:cstheme="majorBidi"/>
          <w:sz w:val="20"/>
          <w:szCs w:val="20"/>
        </w:rPr>
        <w:t>този Участник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266284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DF3501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</w:t>
      </w:r>
      <w:r w:rsidR="006D3916">
        <w:rPr>
          <w:rFonts w:asciiTheme="majorBidi" w:hAnsiTheme="majorBidi" w:cstheme="majorBidi"/>
          <w:sz w:val="20"/>
          <w:szCs w:val="20"/>
        </w:rPr>
        <w:t>тава собственост на Организат</w:t>
      </w:r>
      <w:r w:rsidR="00152BFA">
        <w:rPr>
          <w:rFonts w:asciiTheme="majorBidi" w:hAnsiTheme="majorBidi" w:cstheme="majorBidi"/>
          <w:sz w:val="20"/>
          <w:szCs w:val="20"/>
        </w:rPr>
        <w:t>ора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</w:p>
    <w:p w:rsidR="00867C9C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>Независимо от всичко гореизложено правото да се получи наград</w:t>
      </w:r>
      <w:r w:rsidR="006D3916">
        <w:rPr>
          <w:rFonts w:asciiTheme="majorBidi" w:hAnsiTheme="majorBidi" w:cstheme="majorBidi"/>
          <w:sz w:val="20"/>
          <w:szCs w:val="20"/>
        </w:rPr>
        <w:t>ата се погасява с изтичане на 45 (четеридесет и пет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) дневен срок </w:t>
      </w:r>
      <w:r w:rsidR="00120659" w:rsidRPr="001A780F">
        <w:rPr>
          <w:rFonts w:asciiTheme="majorBidi" w:hAnsiTheme="majorBidi" w:cstheme="majorBidi"/>
          <w:sz w:val="20"/>
          <w:szCs w:val="20"/>
        </w:rPr>
        <w:t>от публикуване на имената на печелившите.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0277B" w:rsidRPr="00AD3BFB" w:rsidRDefault="0070277B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2B7939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:rsidR="00D17722" w:rsidRDefault="003A1FD5" w:rsidP="006D3916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6D3916">
        <w:rPr>
          <w:rFonts w:asciiTheme="majorBidi" w:hAnsiTheme="majorBidi" w:cstheme="majorBidi"/>
          <w:sz w:val="20"/>
          <w:szCs w:val="20"/>
        </w:rPr>
        <w:t xml:space="preserve"> </w:t>
      </w:r>
      <w:r w:rsidR="006D3916" w:rsidRPr="006D3916">
        <w:rPr>
          <w:rFonts w:asciiTheme="majorBidi" w:hAnsiTheme="majorBidi" w:cstheme="majorBidi"/>
          <w:sz w:val="20"/>
          <w:szCs w:val="20"/>
        </w:rPr>
        <w:t>Наградите се получават от спечелилия участник от в срок от 45 дни в удобен за участника офис на „Булсатком” ЕАД.</w:t>
      </w:r>
    </w:p>
    <w:p w:rsidR="006D3916" w:rsidRPr="00AD3BFB" w:rsidRDefault="006D3916" w:rsidP="006D3916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6D3916">
        <w:rPr>
          <w:rFonts w:asciiTheme="majorBidi" w:hAnsiTheme="majorBidi" w:cstheme="majorBidi"/>
          <w:sz w:val="20"/>
          <w:szCs w:val="20"/>
        </w:rPr>
        <w:t>(2) Организаторът не носи отговорност, ако участниците в играта, които са обявени за печеливши, не се свържат с него, съответно не се явят да получат наградата в срок до 45 дни на указаното място</w:t>
      </w:r>
    </w:p>
    <w:p w:rsidR="005E5BFB" w:rsidRPr="00AD3BFB" w:rsidRDefault="005E5BFB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:rsidR="00E92DDD" w:rsidRPr="00AD3BFB" w:rsidRDefault="00E92DDD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1.  За  невъзможност да се предостави/ползва наградата по причина на непреодолима сила;</w:t>
      </w:r>
    </w:p>
    <w:p w:rsidR="00E92DDD" w:rsidRDefault="00402E3C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2</w:t>
      </w:r>
      <w:r w:rsidR="00E92DDD" w:rsidRPr="00AD3BFB">
        <w:rPr>
          <w:rFonts w:asciiTheme="majorBidi" w:hAnsiTheme="majorBidi" w:cstheme="majorBidi"/>
          <w:sz w:val="20"/>
          <w:szCs w:val="20"/>
        </w:rPr>
        <w:t>. За вреди причинени при ползването на наградата.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 е друга равностойност.</w:t>
      </w:r>
    </w:p>
    <w:p w:rsidR="00362235" w:rsidRPr="00AD3BFB" w:rsidRDefault="0036223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:rsidR="00E92DDD" w:rsidRPr="00AD3BFB" w:rsidRDefault="00E92DDD" w:rsidP="00251BD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A1FD5" w:rsidRPr="00AD3BFB">
        <w:rPr>
          <w:rFonts w:asciiTheme="majorBidi" w:hAnsiTheme="majorBidi" w:cstheme="majorBidi"/>
          <w:sz w:val="20"/>
          <w:szCs w:val="20"/>
        </w:rPr>
        <w:t>Чл.9</w:t>
      </w:r>
      <w:r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AD3BFB" w:rsidRPr="00AD3BFB">
        <w:rPr>
          <w:rFonts w:asciiTheme="majorBidi" w:hAnsiTheme="majorBidi" w:cstheme="majorBidi"/>
          <w:sz w:val="20"/>
          <w:szCs w:val="20"/>
        </w:rPr>
        <w:t>Оператора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Pr="00AD3BFB">
        <w:rPr>
          <w:rFonts w:asciiTheme="majorBidi" w:hAnsiTheme="majorBidi" w:cstheme="majorBidi"/>
          <w:sz w:val="20"/>
          <w:szCs w:val="20"/>
        </w:rPr>
        <w:t>на наградния фонд, доколкото отговаря на посочените в настоящите общи условия критерии.</w:t>
      </w:r>
    </w:p>
    <w:p w:rsidR="003E240C" w:rsidRPr="00AD3BFB" w:rsidRDefault="003E240C" w:rsidP="003E240C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или нейни функционалности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не работи, не може да се стартира или по какъвто и да било друг начин не може да се ползва от Участник 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 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 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: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1.</w:t>
      </w:r>
      <w:r w:rsidRPr="00AD3BFB">
        <w:rPr>
          <w:rFonts w:asciiTheme="majorBidi" w:hAnsiTheme="majorBidi" w:cstheme="majorBidi"/>
          <w:sz w:val="20"/>
          <w:szCs w:val="20"/>
        </w:rPr>
        <w:t>      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:rsidR="00E3259A" w:rsidRPr="00AD3BFB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2.</w:t>
      </w:r>
      <w:r w:rsidRPr="00AD3BFB">
        <w:rPr>
          <w:rFonts w:asciiTheme="majorBidi" w:hAnsiTheme="majorBidi" w:cstheme="majorBidi"/>
          <w:sz w:val="20"/>
          <w:szCs w:val="20"/>
        </w:rPr>
        <w:t>     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снимка</w:t>
      </w:r>
    </w:p>
    <w:p w:rsidR="00603E5E" w:rsidRDefault="00E3259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3.</w:t>
      </w:r>
      <w:r w:rsidR="0087753A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BB20C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Списък с контактите му (приятели) в социалната мрежа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. </w:t>
      </w:r>
    </w:p>
    <w:p w:rsidR="00750786" w:rsidRDefault="00750786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E3259A" w:rsidRPr="00750786" w:rsidRDefault="00750786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(2) Отделно от горното, с изпращането на информация чрез лични или други съобщения, като номер на телефон, адрес, Участникът заявява своето изрично съгласие тази информация да се обработва по начините, посочени в този раздел. </w:t>
      </w:r>
    </w:p>
    <w:p w:rsidR="00E92DDD" w:rsidRPr="00AD3BFB" w:rsidRDefault="00750786" w:rsidP="0087753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(3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Предоставянето на посочените в предходните алинеи данни е задължителн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, ако участник не пред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стави част от посочената информация, то той не може да участва в играта и в последващото разпределение на наградния фонд. </w:t>
      </w:r>
    </w:p>
    <w:p w:rsidR="00A140DC" w:rsidRPr="00AD3BFB" w:rsidRDefault="00750786" w:rsidP="00A140DC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(4</w:t>
      </w:r>
      <w:r w:rsidR="003E240C" w:rsidRPr="00AD3BFB">
        <w:rPr>
          <w:rFonts w:asciiTheme="majorBidi" w:hAnsiTheme="majorBidi" w:cstheme="majorBidi"/>
          <w:bCs/>
          <w:iCs/>
          <w:sz w:val="20"/>
          <w:szCs w:val="20"/>
        </w:rPr>
        <w:t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</w:t>
      </w:r>
      <w:r w:rsidR="00A140DC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:rsidR="00FA70F2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(5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) Участниците в Играта, които са спечелили награда се съгласяват имената им, включително и техни снимки,  д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а бъдат обявени като печеливши на страницата на играта в социалната мрежа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Pr="00AD3BFB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lastRenderedPageBreak/>
        <w:t xml:space="preserve">Чл.13.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(1) С попълване на регистрационната форма Участникът дава своето изрично съгласие Организаторът да има правото да обработва предоставените му данни и след края на играта, включително и чрез разкриването им на трето лице, за целите на директния маркетинг на Организатора и/или на третото лице, на което се разкриват данните.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Категорията лица, на които Организаторът ще предоставя достъп до данните са търговци, държавни органи, нестопански организации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. 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Чл.14. (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1) Участникът има право да възрази срещу обработването на предоставените от него данни за целите на директния маркетинг и след приключване на играта, както и срещу разкриването им на трети лица, също за целите на директния маркетинг. Това право на Участника не е ограничено във времето.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Възражението участникът може да направи като изпрати писмо на следните адреси: гр. София, р-н Младост, ул. Магнаурска школа, No 15, ЗИТ, втори корпус, ет.4.</w:t>
      </w:r>
    </w:p>
    <w:p w:rsidR="00750786" w:rsidRPr="00AD3BFB" w:rsidRDefault="00750786" w:rsidP="00750786">
      <w:pPr>
        <w:pStyle w:val="NoSpacing"/>
        <w:rPr>
          <w:rFonts w:asciiTheme="majorBidi" w:hAnsiTheme="majorBidi" w:cstheme="majorBidi"/>
          <w:bCs/>
          <w:iCs/>
          <w:sz w:val="20"/>
          <w:szCs w:val="20"/>
        </w:rPr>
      </w:pPr>
    </w:p>
    <w:p w:rsidR="00FA70F2" w:rsidRPr="00AD3BFB" w:rsidRDefault="00750786" w:rsidP="00FA70F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Чл.15</w:t>
      </w:r>
      <w:r w:rsidR="00FA70F2"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</w:t>
      </w:r>
      <w:r w:rsidR="00AD74B7" w:rsidRPr="00AD3BFB">
        <w:rPr>
          <w:rFonts w:asciiTheme="majorBidi" w:hAnsiTheme="majorBidi" w:cstheme="majorBidi"/>
          <w:sz w:val="20"/>
          <w:szCs w:val="20"/>
        </w:rPr>
        <w:t>.</w:t>
      </w:r>
    </w:p>
    <w:p w:rsidR="0087753A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 383093 / 26.07.2013 г.</w:t>
      </w:r>
    </w:p>
    <w:p w:rsidR="00E92DDD" w:rsidRPr="00AD3BFB" w:rsidRDefault="00006115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30521B" w:rsidRPr="00AD3BFB">
        <w:rPr>
          <w:rFonts w:asciiTheme="majorBidi" w:hAnsiTheme="majorBidi" w:cstheme="majorBidi"/>
          <w:sz w:val="20"/>
          <w:szCs w:val="20"/>
        </w:rPr>
        <w:t xml:space="preserve">гр.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София, р-н Младост, 1784, ул. Магнаурска школа 15, ЗИТ, втори корпус, ет.4 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750786">
        <w:rPr>
          <w:rFonts w:asciiTheme="majorBidi" w:hAnsiTheme="majorBidi" w:cstheme="majorBidi"/>
          <w:sz w:val="20"/>
          <w:szCs w:val="20"/>
        </w:rPr>
        <w:t>6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3A1FD5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43024F" w:rsidRPr="0043024F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750786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92DDD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710AB" w:rsidRPr="00AD3BFB" w:rsidRDefault="00E92DDD" w:rsidP="0087753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 </w:t>
      </w:r>
      <w:bookmarkStart w:id="0" w:name="_GoBack"/>
      <w:bookmarkEnd w:id="0"/>
      <w:r w:rsidR="0043024F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603E5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Участникът в играта има право на безлатен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3E240C" w:rsidRPr="00AD3BFB" w:rsidRDefault="003E240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</w:t>
      </w:r>
      <w:r w:rsidR="0043024F">
        <w:rPr>
          <w:rFonts w:asciiTheme="majorBidi" w:hAnsiTheme="majorBidi" w:cstheme="majorBidi"/>
          <w:sz w:val="20"/>
          <w:szCs w:val="20"/>
        </w:rPr>
        <w:t>9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Pr="00AD3BFB" w:rsidRDefault="00FD34FF" w:rsidP="006A357D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43024F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</w:t>
      </w:r>
      <w:r w:rsidR="0043024F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Чл.2</w:t>
      </w:r>
      <w:r w:rsidR="0043024F">
        <w:rPr>
          <w:rFonts w:asciiTheme="majorBidi" w:hAnsiTheme="majorBidi" w:cstheme="majorBidi"/>
          <w:sz w:val="20"/>
          <w:szCs w:val="20"/>
        </w:rPr>
        <w:t>2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43024F" w:rsidRPr="00AD3BFB" w:rsidRDefault="0043024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856DD6" w:rsidRPr="00AD3BFB" w:rsidRDefault="00E92DDD" w:rsidP="006223B3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Тези общи условия</w:t>
      </w:r>
      <w:r w:rsidR="006D3916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</w:t>
      </w:r>
      <w:r w:rsidR="00AD3BF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</w:t>
      </w:r>
      <w:r w:rsidR="006D3916">
        <w:rPr>
          <w:rFonts w:asciiTheme="majorBidi" w:hAnsiTheme="majorBidi" w:cstheme="majorBidi"/>
          <w:b/>
          <w:bCs/>
          <w:i/>
          <w:iCs/>
          <w:sz w:val="20"/>
          <w:szCs w:val="20"/>
        </w:rPr>
        <w:t>5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.0</w:t>
      </w:r>
      <w:r w:rsidR="006D3916">
        <w:rPr>
          <w:rFonts w:asciiTheme="majorBidi" w:hAnsiTheme="majorBidi" w:cstheme="majorBidi"/>
          <w:b/>
          <w:bCs/>
          <w:i/>
          <w:iCs/>
          <w:sz w:val="20"/>
          <w:szCs w:val="20"/>
        </w:rPr>
        <w:t>7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.201</w:t>
      </w:r>
      <w:r w:rsidR="006D3916">
        <w:rPr>
          <w:rFonts w:asciiTheme="majorBidi" w:hAnsiTheme="majorBidi" w:cstheme="majorBidi"/>
          <w:b/>
          <w:bCs/>
          <w:i/>
          <w:iCs/>
          <w:sz w:val="20"/>
          <w:szCs w:val="20"/>
        </w:rPr>
        <w:t>8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 </w:t>
      </w:r>
      <w:r w:rsidR="006223B3">
        <w:rPr>
          <w:rFonts w:asciiTheme="majorBidi" w:hAnsiTheme="majorBidi" w:cstheme="majorBidi"/>
          <w:sz w:val="20"/>
          <w:szCs w:val="20"/>
        </w:rPr>
        <w:t xml:space="preserve">                                  </w:t>
      </w:r>
    </w:p>
    <w:sectPr w:rsidR="00856DD6" w:rsidRPr="00AD3BFB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F"/>
    <w:rsid w:val="00006115"/>
    <w:rsid w:val="00015155"/>
    <w:rsid w:val="00024C09"/>
    <w:rsid w:val="00033D28"/>
    <w:rsid w:val="000358C6"/>
    <w:rsid w:val="0004077D"/>
    <w:rsid w:val="0004753F"/>
    <w:rsid w:val="0005632B"/>
    <w:rsid w:val="0005766D"/>
    <w:rsid w:val="00074749"/>
    <w:rsid w:val="000819A8"/>
    <w:rsid w:val="000C346B"/>
    <w:rsid w:val="000E0083"/>
    <w:rsid w:val="00114397"/>
    <w:rsid w:val="00120659"/>
    <w:rsid w:val="0015025F"/>
    <w:rsid w:val="00152BFA"/>
    <w:rsid w:val="001703E8"/>
    <w:rsid w:val="0017349E"/>
    <w:rsid w:val="00177078"/>
    <w:rsid w:val="00180F62"/>
    <w:rsid w:val="001A780F"/>
    <w:rsid w:val="001F41A2"/>
    <w:rsid w:val="00215F99"/>
    <w:rsid w:val="00221602"/>
    <w:rsid w:val="00251BDF"/>
    <w:rsid w:val="002546A3"/>
    <w:rsid w:val="002607AC"/>
    <w:rsid w:val="00266284"/>
    <w:rsid w:val="002942BA"/>
    <w:rsid w:val="0029633F"/>
    <w:rsid w:val="002B0AAD"/>
    <w:rsid w:val="002B2A7C"/>
    <w:rsid w:val="002B7939"/>
    <w:rsid w:val="0030521B"/>
    <w:rsid w:val="00350F41"/>
    <w:rsid w:val="00362235"/>
    <w:rsid w:val="003A1FD5"/>
    <w:rsid w:val="003B57F0"/>
    <w:rsid w:val="003C63DA"/>
    <w:rsid w:val="003C75B1"/>
    <w:rsid w:val="003E240C"/>
    <w:rsid w:val="003E2CC0"/>
    <w:rsid w:val="003E50C2"/>
    <w:rsid w:val="003E5CA4"/>
    <w:rsid w:val="003F47D4"/>
    <w:rsid w:val="003F6BA9"/>
    <w:rsid w:val="00402E3C"/>
    <w:rsid w:val="0043024F"/>
    <w:rsid w:val="00431568"/>
    <w:rsid w:val="00443CBD"/>
    <w:rsid w:val="00464FA2"/>
    <w:rsid w:val="00493832"/>
    <w:rsid w:val="004C7905"/>
    <w:rsid w:val="005045FB"/>
    <w:rsid w:val="0051749A"/>
    <w:rsid w:val="00523AD4"/>
    <w:rsid w:val="00523B55"/>
    <w:rsid w:val="0053232B"/>
    <w:rsid w:val="00546E61"/>
    <w:rsid w:val="00567B56"/>
    <w:rsid w:val="00590BEC"/>
    <w:rsid w:val="005A231E"/>
    <w:rsid w:val="005A382A"/>
    <w:rsid w:val="005C735B"/>
    <w:rsid w:val="005E4CED"/>
    <w:rsid w:val="005E5BFB"/>
    <w:rsid w:val="005F4548"/>
    <w:rsid w:val="00603E5E"/>
    <w:rsid w:val="0061509B"/>
    <w:rsid w:val="006223B3"/>
    <w:rsid w:val="00636606"/>
    <w:rsid w:val="006668B2"/>
    <w:rsid w:val="006865CB"/>
    <w:rsid w:val="006A357D"/>
    <w:rsid w:val="006C1A96"/>
    <w:rsid w:val="006D3916"/>
    <w:rsid w:val="0070218B"/>
    <w:rsid w:val="0070277B"/>
    <w:rsid w:val="00706066"/>
    <w:rsid w:val="00712333"/>
    <w:rsid w:val="00740525"/>
    <w:rsid w:val="00750786"/>
    <w:rsid w:val="00752B3A"/>
    <w:rsid w:val="007710AB"/>
    <w:rsid w:val="0079291D"/>
    <w:rsid w:val="007A6AF6"/>
    <w:rsid w:val="007E31DE"/>
    <w:rsid w:val="007E5294"/>
    <w:rsid w:val="0080034B"/>
    <w:rsid w:val="00807605"/>
    <w:rsid w:val="00813A24"/>
    <w:rsid w:val="00817801"/>
    <w:rsid w:val="00817876"/>
    <w:rsid w:val="00825D4D"/>
    <w:rsid w:val="00833E3C"/>
    <w:rsid w:val="00856DD6"/>
    <w:rsid w:val="0086660E"/>
    <w:rsid w:val="00867C9C"/>
    <w:rsid w:val="0087753A"/>
    <w:rsid w:val="008C3122"/>
    <w:rsid w:val="008D7E17"/>
    <w:rsid w:val="0090391E"/>
    <w:rsid w:val="00905106"/>
    <w:rsid w:val="00924CFD"/>
    <w:rsid w:val="009535F9"/>
    <w:rsid w:val="00961035"/>
    <w:rsid w:val="009F2748"/>
    <w:rsid w:val="00A01EAF"/>
    <w:rsid w:val="00A140DC"/>
    <w:rsid w:val="00A40F09"/>
    <w:rsid w:val="00A96889"/>
    <w:rsid w:val="00AB5180"/>
    <w:rsid w:val="00AD3BFB"/>
    <w:rsid w:val="00AD74B7"/>
    <w:rsid w:val="00B02899"/>
    <w:rsid w:val="00B10F09"/>
    <w:rsid w:val="00B12C5F"/>
    <w:rsid w:val="00B16AC9"/>
    <w:rsid w:val="00B21095"/>
    <w:rsid w:val="00B24309"/>
    <w:rsid w:val="00B25C62"/>
    <w:rsid w:val="00B371A6"/>
    <w:rsid w:val="00B856DD"/>
    <w:rsid w:val="00B95ACB"/>
    <w:rsid w:val="00BA1581"/>
    <w:rsid w:val="00BB20CB"/>
    <w:rsid w:val="00BC19E9"/>
    <w:rsid w:val="00BC51FE"/>
    <w:rsid w:val="00BC6FA6"/>
    <w:rsid w:val="00BC7721"/>
    <w:rsid w:val="00BE616C"/>
    <w:rsid w:val="00BF3330"/>
    <w:rsid w:val="00C23F1C"/>
    <w:rsid w:val="00C41424"/>
    <w:rsid w:val="00C50753"/>
    <w:rsid w:val="00C66159"/>
    <w:rsid w:val="00C77B22"/>
    <w:rsid w:val="00C8766A"/>
    <w:rsid w:val="00CA2BD0"/>
    <w:rsid w:val="00CA35CE"/>
    <w:rsid w:val="00CD0228"/>
    <w:rsid w:val="00CD487A"/>
    <w:rsid w:val="00CD52E5"/>
    <w:rsid w:val="00CD53FC"/>
    <w:rsid w:val="00CF0647"/>
    <w:rsid w:val="00D02C32"/>
    <w:rsid w:val="00D17722"/>
    <w:rsid w:val="00D31296"/>
    <w:rsid w:val="00D54513"/>
    <w:rsid w:val="00D7017D"/>
    <w:rsid w:val="00D94606"/>
    <w:rsid w:val="00DA15D1"/>
    <w:rsid w:val="00DB51F6"/>
    <w:rsid w:val="00DF3501"/>
    <w:rsid w:val="00DF6F73"/>
    <w:rsid w:val="00E02B33"/>
    <w:rsid w:val="00E24010"/>
    <w:rsid w:val="00E3259A"/>
    <w:rsid w:val="00E41D7D"/>
    <w:rsid w:val="00E510F5"/>
    <w:rsid w:val="00E6251D"/>
    <w:rsid w:val="00E92DDD"/>
    <w:rsid w:val="00EB2DB9"/>
    <w:rsid w:val="00EB4F24"/>
    <w:rsid w:val="00ED0027"/>
    <w:rsid w:val="00F0269B"/>
    <w:rsid w:val="00F31922"/>
    <w:rsid w:val="00F32627"/>
    <w:rsid w:val="00F37C55"/>
    <w:rsid w:val="00F57F92"/>
    <w:rsid w:val="00F74B04"/>
    <w:rsid w:val="00F909BF"/>
    <w:rsid w:val="00F95526"/>
    <w:rsid w:val="00F96E8E"/>
    <w:rsid w:val="00FA70F2"/>
    <w:rsid w:val="00FD34FF"/>
    <w:rsid w:val="00FF2A6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D1A5B-F9DE-4B06-BE12-5211D6EC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A68E-C87E-442C-95CB-107EFD6F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User</cp:lastModifiedBy>
  <cp:revision>2</cp:revision>
  <cp:lastPrinted>2015-06-18T13:00:00Z</cp:lastPrinted>
  <dcterms:created xsi:type="dcterms:W3CDTF">2018-07-16T12:00:00Z</dcterms:created>
  <dcterms:modified xsi:type="dcterms:W3CDTF">2018-07-16T12:00:00Z</dcterms:modified>
</cp:coreProperties>
</file>